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3" w:rsidRPr="00A060BE" w:rsidRDefault="005A4463" w:rsidP="005A4463">
      <w:pPr>
        <w:jc w:val="center"/>
        <w:rPr>
          <w:b/>
          <w:sz w:val="32"/>
          <w:szCs w:val="32"/>
          <w:u w:val="single"/>
        </w:rPr>
      </w:pPr>
      <w:r w:rsidRPr="00A060BE">
        <w:rPr>
          <w:b/>
          <w:sz w:val="32"/>
          <w:szCs w:val="32"/>
          <w:u w:val="single"/>
        </w:rPr>
        <w:t>Walne Zebranie Delegatów Międzygminnej Kasy</w:t>
      </w:r>
    </w:p>
    <w:p w:rsidR="005A4463" w:rsidRPr="00A060BE" w:rsidRDefault="005A4463" w:rsidP="005A4463">
      <w:pPr>
        <w:jc w:val="center"/>
        <w:rPr>
          <w:b/>
          <w:sz w:val="32"/>
          <w:szCs w:val="32"/>
        </w:rPr>
      </w:pPr>
      <w:r w:rsidRPr="00A060BE">
        <w:rPr>
          <w:b/>
          <w:sz w:val="32"/>
          <w:szCs w:val="32"/>
        </w:rPr>
        <w:t>Zapomogowo-Pożyczkowej Pracowników Oświaty przy</w:t>
      </w:r>
    </w:p>
    <w:p w:rsidR="005A4463" w:rsidRPr="00A060BE" w:rsidRDefault="005A4463" w:rsidP="005A4463">
      <w:pPr>
        <w:jc w:val="center"/>
        <w:rPr>
          <w:b/>
          <w:sz w:val="32"/>
          <w:szCs w:val="32"/>
        </w:rPr>
      </w:pPr>
      <w:r w:rsidRPr="00A060BE">
        <w:rPr>
          <w:b/>
          <w:sz w:val="32"/>
          <w:szCs w:val="32"/>
        </w:rPr>
        <w:t>Oddziale Powiatowym ZNP w Lublinie ul. Akademicka 4</w:t>
      </w:r>
    </w:p>
    <w:p w:rsidR="005A4463" w:rsidRDefault="005A4463" w:rsidP="005A4463">
      <w:pPr>
        <w:tabs>
          <w:tab w:val="left" w:pos="485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dnia 14 czerwca 2018</w:t>
      </w:r>
    </w:p>
    <w:p w:rsidR="005A4463" w:rsidRPr="00C66D0B" w:rsidRDefault="005A4463" w:rsidP="005A4463">
      <w:pPr>
        <w:tabs>
          <w:tab w:val="left" w:pos="4858"/>
        </w:tabs>
        <w:jc w:val="center"/>
        <w:rPr>
          <w:rFonts w:ascii="Arial" w:hAnsi="Arial" w:cs="Arial"/>
          <w:sz w:val="26"/>
          <w:szCs w:val="26"/>
        </w:rPr>
      </w:pP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r w:rsidRPr="005B5099">
        <w:rPr>
          <w:rFonts w:ascii="Verdana" w:hAnsi="Verdana"/>
          <w:sz w:val="18"/>
          <w:szCs w:val="18"/>
        </w:rPr>
        <w:t>Otwarcie zebrania, powitanie gości, powołanie protokolantów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przewodniczącego zebrania.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Przyjęciem porządku zebrania – głosowanie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obrad,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Wybór Komisji Mandatowej i Komisji Uchwał.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Sprawozdanie </w:t>
      </w:r>
      <w:r w:rsidRPr="005B509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Zarządu z działalności za 2017</w:t>
      </w:r>
      <w:r w:rsidRPr="005B5099">
        <w:rPr>
          <w:rFonts w:ascii="Verdana" w:hAnsi="Verdana"/>
          <w:sz w:val="18"/>
          <w:szCs w:val="18"/>
        </w:rPr>
        <w:t>r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 Komisji Rewizyjnej.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Sprawozdanie komisji Mandatowej,</w:t>
      </w:r>
    </w:p>
    <w:p w:rsidR="005A4463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</w:t>
      </w:r>
      <w:r>
        <w:rPr>
          <w:rFonts w:ascii="Verdana" w:hAnsi="Verdana"/>
          <w:sz w:val="18"/>
          <w:szCs w:val="18"/>
        </w:rPr>
        <w:t xml:space="preserve"> nad sprawozdaniami – wystąpienia gości</w:t>
      </w:r>
      <w:r w:rsidRPr="005B5099">
        <w:rPr>
          <w:rFonts w:ascii="Verdana" w:hAnsi="Verdana"/>
          <w:sz w:val="18"/>
          <w:szCs w:val="18"/>
        </w:rPr>
        <w:t>,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Udzielenie absolutorium Zarządowi i Komisji Rewizyjnej,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 xml:space="preserve">Podjęcie uchwał w sprawie: </w:t>
      </w:r>
    </w:p>
    <w:p w:rsidR="005A4463" w:rsidRPr="005B5099" w:rsidRDefault="005A4463" w:rsidP="005A4463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Przyjęcia sprawo</w:t>
      </w:r>
      <w:r>
        <w:rPr>
          <w:rFonts w:ascii="Verdana" w:hAnsi="Verdana"/>
          <w:sz w:val="18"/>
          <w:szCs w:val="18"/>
        </w:rPr>
        <w:t>zdania finansowego MPKZP za 2017</w:t>
      </w:r>
      <w:r w:rsidRPr="005B5099">
        <w:rPr>
          <w:rFonts w:ascii="Verdana" w:hAnsi="Verdana"/>
          <w:sz w:val="18"/>
          <w:szCs w:val="18"/>
        </w:rPr>
        <w:t xml:space="preserve"> r.</w:t>
      </w:r>
    </w:p>
    <w:p w:rsidR="005A4463" w:rsidRPr="005B5099" w:rsidRDefault="005A4463" w:rsidP="005A4463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składki na obsługę finansową Kasy,</w:t>
      </w:r>
    </w:p>
    <w:p w:rsidR="005A4463" w:rsidRPr="005B5099" w:rsidRDefault="005A4463" w:rsidP="005A4463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regulaminu i terminu kolejnego  Walnego zebrania</w:t>
      </w:r>
    </w:p>
    <w:p w:rsidR="005A4463" w:rsidRDefault="005A4463" w:rsidP="005A4463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Przyjęcie zmian w Statucie</w:t>
      </w:r>
    </w:p>
    <w:p w:rsidR="005A4463" w:rsidRPr="00606C4E" w:rsidRDefault="005A4463" w:rsidP="005A4463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RODO – zmiany w przepisach </w:t>
      </w:r>
      <w:r w:rsidR="004E0606">
        <w:rPr>
          <w:rFonts w:ascii="Verdana" w:hAnsi="Verdana"/>
          <w:sz w:val="18"/>
          <w:szCs w:val="18"/>
        </w:rPr>
        <w:t>ochrony danych osobowych – podję</w:t>
      </w:r>
      <w:r>
        <w:rPr>
          <w:rFonts w:ascii="Verdana" w:hAnsi="Verdana"/>
          <w:sz w:val="18"/>
          <w:szCs w:val="18"/>
        </w:rPr>
        <w:t>cie uchwały,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Dyskusja – wolne wnioski</w:t>
      </w:r>
    </w:p>
    <w:p w:rsidR="005A4463" w:rsidRPr="005B5099" w:rsidRDefault="005A4463" w:rsidP="005A4463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 w:rsidRPr="005B5099">
        <w:rPr>
          <w:rFonts w:ascii="Verdana" w:hAnsi="Verdana"/>
          <w:sz w:val="18"/>
          <w:szCs w:val="18"/>
        </w:rPr>
        <w:t>Sprawozdanie komisji uchwał, projekt program</w:t>
      </w:r>
      <w:r>
        <w:rPr>
          <w:rFonts w:ascii="Verdana" w:hAnsi="Verdana"/>
          <w:sz w:val="18"/>
          <w:szCs w:val="18"/>
        </w:rPr>
        <w:t>u działania na następny rok</w:t>
      </w:r>
      <w:r w:rsidRPr="005B5099">
        <w:rPr>
          <w:rFonts w:ascii="Verdana" w:hAnsi="Verdana"/>
          <w:sz w:val="18"/>
          <w:szCs w:val="18"/>
        </w:rPr>
        <w:t>.</w:t>
      </w:r>
    </w:p>
    <w:p w:rsidR="007759D9" w:rsidRDefault="005A4463" w:rsidP="007759D9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Zakończenie obrad.</w:t>
      </w:r>
    </w:p>
    <w:bookmarkEnd w:id="0"/>
    <w:p w:rsidR="007759D9" w:rsidRDefault="007759D9" w:rsidP="007759D9">
      <w:pPr>
        <w:spacing w:before="100" w:beforeAutospacing="1" w:after="100" w:afterAutospacing="1" w:line="276" w:lineRule="auto"/>
        <w:jc w:val="both"/>
        <w:rPr>
          <w:rFonts w:ascii="Verdana" w:hAnsi="Verdana"/>
          <w:sz w:val="18"/>
          <w:szCs w:val="18"/>
        </w:rPr>
      </w:pPr>
    </w:p>
    <w:p w:rsidR="007759D9" w:rsidRDefault="007759D9" w:rsidP="007759D9">
      <w:pPr>
        <w:spacing w:before="100" w:beforeAutospacing="1" w:after="100" w:afterAutospacing="1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 </w:t>
      </w:r>
      <w:proofErr w:type="spellStart"/>
      <w:r>
        <w:rPr>
          <w:rFonts w:ascii="Verdana" w:hAnsi="Verdana"/>
          <w:sz w:val="18"/>
          <w:szCs w:val="18"/>
        </w:rPr>
        <w:t>Zarzad</w:t>
      </w:r>
      <w:proofErr w:type="spellEnd"/>
    </w:p>
    <w:p w:rsidR="007759D9" w:rsidRPr="007759D9" w:rsidRDefault="007759D9" w:rsidP="007759D9">
      <w:pPr>
        <w:spacing w:before="100" w:beforeAutospacing="1" w:after="100" w:afterAutospacing="1" w:line="276" w:lineRule="auto"/>
        <w:jc w:val="right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Przewodniczacy</w:t>
      </w:r>
      <w:proofErr w:type="spellEnd"/>
    </w:p>
    <w:sectPr w:rsidR="007759D9" w:rsidRPr="0077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D0B"/>
    <w:multiLevelType w:val="hybridMultilevel"/>
    <w:tmpl w:val="DF9018EE"/>
    <w:lvl w:ilvl="0" w:tplc="AF803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6A497E"/>
    <w:multiLevelType w:val="hybridMultilevel"/>
    <w:tmpl w:val="9F4E1FF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63"/>
    <w:rsid w:val="003D66B1"/>
    <w:rsid w:val="004E0606"/>
    <w:rsid w:val="005A4463"/>
    <w:rsid w:val="007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4</cp:revision>
  <cp:lastPrinted>2018-05-27T14:31:00Z</cp:lastPrinted>
  <dcterms:created xsi:type="dcterms:W3CDTF">2018-05-27T14:29:00Z</dcterms:created>
  <dcterms:modified xsi:type="dcterms:W3CDTF">2018-05-29T06:34:00Z</dcterms:modified>
</cp:coreProperties>
</file>